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CF" w:rsidRPr="00130D2D" w:rsidRDefault="00C6289C" w:rsidP="00555147">
      <w:pPr>
        <w:ind w:left="-567"/>
      </w:pPr>
      <w:r>
        <w:rPr>
          <w:noProof/>
          <w:lang w:eastAsia="nb-NO"/>
        </w:rPr>
        <w:drawing>
          <wp:anchor distT="0" distB="0" distL="114300" distR="114300" simplePos="0" relativeHeight="251665408" behindDoc="1" locked="0" layoutInCell="1" allowOverlap="1" wp14:anchorId="3C10CB34" wp14:editId="6B505E2F">
            <wp:simplePos x="0" y="0"/>
            <wp:positionH relativeFrom="column">
              <wp:posOffset>3630295</wp:posOffset>
            </wp:positionH>
            <wp:positionV relativeFrom="paragraph">
              <wp:posOffset>301625</wp:posOffset>
            </wp:positionV>
            <wp:extent cx="2628265" cy="544195"/>
            <wp:effectExtent l="0" t="0" r="0" b="0"/>
            <wp:wrapThrough wrapText="bothSides">
              <wp:wrapPolygon edited="0">
                <wp:start x="0" y="0"/>
                <wp:lineTo x="0" y="21172"/>
                <wp:lineTo x="21449" y="21172"/>
                <wp:lineTo x="21449"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KK-logo.jpg"/>
                    <pic:cNvPicPr/>
                  </pic:nvPicPr>
                  <pic:blipFill rotWithShape="1">
                    <a:blip r:embed="rId9">
                      <a:extLst>
                        <a:ext uri="{28A0092B-C50C-407E-A947-70E740481C1C}">
                          <a14:useLocalDpi xmlns:a14="http://schemas.microsoft.com/office/drawing/2010/main" val="0"/>
                        </a:ext>
                      </a:extLst>
                    </a:blip>
                    <a:srcRect l="7" r="43216"/>
                    <a:stretch/>
                  </pic:blipFill>
                  <pic:spPr bwMode="auto">
                    <a:xfrm>
                      <a:off x="0" y="0"/>
                      <a:ext cx="2628265" cy="54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E61">
        <w:rPr>
          <w:noProof/>
          <w:lang w:eastAsia="nb-NO"/>
        </w:rPr>
        <w:drawing>
          <wp:inline distT="0" distB="0" distL="0" distR="0" wp14:anchorId="1B931AA7" wp14:editId="757246BE">
            <wp:extent cx="1633591" cy="916525"/>
            <wp:effectExtent l="0" t="0" r="0" b="0"/>
            <wp:docPr id="1" name="Bilde 1"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akademiet logo cmyk"/>
                    <pic:cNvPicPr>
                      <a:picLocks noChangeAspect="1" noChangeArrowheads="1"/>
                    </pic:cNvPicPr>
                  </pic:nvPicPr>
                  <pic:blipFill>
                    <a:blip r:embed="rId10" cstate="print"/>
                    <a:srcRect/>
                    <a:stretch>
                      <a:fillRect/>
                    </a:stretch>
                  </pic:blipFill>
                  <pic:spPr bwMode="auto">
                    <a:xfrm>
                      <a:off x="0" y="0"/>
                      <a:ext cx="1633877" cy="916686"/>
                    </a:xfrm>
                    <a:prstGeom prst="rect">
                      <a:avLst/>
                    </a:prstGeom>
                    <a:noFill/>
                    <a:ln w="9525">
                      <a:noFill/>
                      <a:miter lim="800000"/>
                      <a:headEnd/>
                      <a:tailEnd/>
                    </a:ln>
                  </pic:spPr>
                </pic:pic>
              </a:graphicData>
            </a:graphic>
          </wp:inline>
        </w:drawing>
      </w:r>
      <w:r w:rsidR="001E2CF1">
        <w:tab/>
      </w:r>
      <w:r w:rsidR="001E2CF1">
        <w:rPr>
          <w:noProof/>
          <w:color w:val="7F7F7F"/>
          <w:sz w:val="15"/>
          <w:szCs w:val="15"/>
          <w:lang w:eastAsia="nb-NO"/>
        </w:rPr>
        <w:tab/>
      </w:r>
      <w:r w:rsidR="001E2CF1">
        <w:rPr>
          <w:noProof/>
          <w:color w:val="7F7F7F"/>
          <w:sz w:val="15"/>
          <w:szCs w:val="15"/>
          <w:lang w:eastAsia="nb-NO"/>
        </w:rPr>
        <w:tab/>
      </w:r>
    </w:p>
    <w:p w:rsidR="00124FCD" w:rsidRDefault="00124FCD" w:rsidP="00653E98">
      <w:pPr>
        <w:pStyle w:val="Mellomtittel"/>
      </w:pPr>
    </w:p>
    <w:p w:rsidR="00124FCD" w:rsidRDefault="00124FCD" w:rsidP="00124FCD">
      <w:pPr>
        <w:spacing w:after="100" w:afterAutospacing="1"/>
        <w:outlineLvl w:val="1"/>
        <w:rPr>
          <w:rFonts w:ascii="Georgia" w:hAnsi="Georgia" w:cs="Arial"/>
          <w:b/>
          <w:color w:val="A40084"/>
          <w:kern w:val="36"/>
          <w:sz w:val="42"/>
          <w:szCs w:val="42"/>
          <w:lang w:eastAsia="nb-NO"/>
        </w:rPr>
      </w:pPr>
      <w:r w:rsidRPr="00677B27">
        <w:rPr>
          <w:rFonts w:ascii="Georgia" w:hAnsi="Georgia" w:cs="Arial"/>
          <w:b/>
          <w:color w:val="A40084"/>
          <w:kern w:val="36"/>
          <w:sz w:val="42"/>
          <w:szCs w:val="42"/>
          <w:lang w:eastAsia="nb-NO"/>
        </w:rPr>
        <w:t>Konflikthåndtering - Vold og trusler. Kurs med teori og praksis.</w:t>
      </w:r>
    </w:p>
    <w:p w:rsidR="00555147" w:rsidRPr="00555147" w:rsidRDefault="00DA5705" w:rsidP="00124FCD">
      <w:pPr>
        <w:spacing w:after="100" w:afterAutospacing="1"/>
        <w:outlineLvl w:val="1"/>
        <w:rPr>
          <w:rFonts w:ascii="Georgia" w:hAnsi="Georgia" w:cs="Arial"/>
          <w:b/>
          <w:color w:val="A40084"/>
          <w:kern w:val="36"/>
          <w:sz w:val="32"/>
          <w:szCs w:val="32"/>
          <w:u w:val="single"/>
          <w:lang w:eastAsia="nb-NO"/>
        </w:rPr>
      </w:pPr>
      <w:r>
        <w:rPr>
          <w:rFonts w:ascii="Georgia" w:hAnsi="Georgia" w:cs="Arial"/>
          <w:b/>
          <w:color w:val="A40084"/>
          <w:kern w:val="36"/>
          <w:sz w:val="32"/>
          <w:szCs w:val="32"/>
          <w:u w:val="single"/>
          <w:lang w:eastAsia="nb-NO"/>
        </w:rPr>
        <w:t>Torsdag 23</w:t>
      </w:r>
      <w:r w:rsidR="00086CF2">
        <w:rPr>
          <w:rFonts w:ascii="Georgia" w:hAnsi="Georgia" w:cs="Arial"/>
          <w:b/>
          <w:color w:val="A40084"/>
          <w:kern w:val="36"/>
          <w:sz w:val="32"/>
          <w:szCs w:val="32"/>
          <w:u w:val="single"/>
          <w:lang w:eastAsia="nb-NO"/>
        </w:rPr>
        <w:t xml:space="preserve">. </w:t>
      </w:r>
      <w:r w:rsidR="00B42DB3">
        <w:rPr>
          <w:rFonts w:ascii="Georgia" w:hAnsi="Georgia" w:cs="Arial"/>
          <w:b/>
          <w:color w:val="A40084"/>
          <w:kern w:val="36"/>
          <w:sz w:val="32"/>
          <w:szCs w:val="32"/>
          <w:u w:val="single"/>
          <w:lang w:eastAsia="nb-NO"/>
        </w:rPr>
        <w:t>august</w:t>
      </w:r>
      <w:bookmarkStart w:id="0" w:name="_GoBack"/>
      <w:bookmarkEnd w:id="0"/>
      <w:r w:rsidR="00086CF2">
        <w:rPr>
          <w:rFonts w:ascii="Georgia" w:hAnsi="Georgia" w:cs="Arial"/>
          <w:b/>
          <w:color w:val="A40084"/>
          <w:kern w:val="36"/>
          <w:sz w:val="32"/>
          <w:szCs w:val="32"/>
          <w:u w:val="single"/>
          <w:lang w:eastAsia="nb-NO"/>
        </w:rPr>
        <w:t xml:space="preserve"> </w:t>
      </w:r>
      <w:r w:rsidR="00555147" w:rsidRPr="00555147">
        <w:rPr>
          <w:rFonts w:ascii="Georgia" w:hAnsi="Georgia" w:cs="Arial"/>
          <w:b/>
          <w:color w:val="A40084"/>
          <w:kern w:val="36"/>
          <w:sz w:val="32"/>
          <w:szCs w:val="32"/>
          <w:u w:val="single"/>
          <w:lang w:eastAsia="nb-NO"/>
        </w:rPr>
        <w:t>kl. 09.00-15.30 – Kulturfabrikken, Sortland</w:t>
      </w:r>
    </w:p>
    <w:p w:rsidR="00124FCD" w:rsidRPr="00677B27" w:rsidRDefault="00395107" w:rsidP="00124FCD">
      <w:pPr>
        <w:rPr>
          <w:rFonts w:cs="Arial"/>
          <w:color w:val="332E29"/>
          <w:sz w:val="20"/>
          <w:lang w:eastAsia="nb-NO"/>
        </w:rPr>
      </w:pPr>
      <w:r>
        <w:rPr>
          <w:rFonts w:cs="Arial"/>
          <w:color w:val="332E29"/>
          <w:sz w:val="20"/>
          <w:lang w:eastAsia="nb-NO"/>
        </w:rPr>
        <w:pict>
          <v:rect id="_x0000_i1025" style="width:0;height:.8pt" o:hrstd="t" o:hrnoshade="t" o:hr="t" fillcolor="#dad7d4" stroked="f"/>
        </w:pic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b/>
          <w:bCs/>
          <w:i/>
          <w:iCs/>
          <w:color w:val="332E29"/>
          <w:sz w:val="30"/>
          <w:lang w:eastAsia="nb-NO"/>
        </w:rPr>
        <w:t xml:space="preserve">Hvordan håndtere aggresjon, trusler eller vold på arbeidsplassen? </w:t>
      </w:r>
      <w:r w:rsidRPr="005D1767">
        <w:rPr>
          <w:rFonts w:ascii="Georgia" w:hAnsi="Georgia" w:cs="Arial"/>
          <w:i/>
          <w:iCs/>
          <w:color w:val="332E29"/>
          <w:sz w:val="30"/>
          <w:szCs w:val="30"/>
          <w:lang w:eastAsia="nb-NO"/>
        </w:rPr>
        <w:br/>
      </w:r>
      <w:r w:rsidRPr="005D1767">
        <w:rPr>
          <w:rFonts w:ascii="Georgia" w:hAnsi="Georgia" w:cs="Arial"/>
          <w:i/>
          <w:iCs/>
          <w:color w:val="332E29"/>
          <w:sz w:val="30"/>
          <w:szCs w:val="30"/>
          <w:lang w:eastAsia="nb-NO"/>
        </w:rPr>
        <w:br/>
      </w:r>
      <w:r w:rsidRPr="005D1767">
        <w:rPr>
          <w:rFonts w:ascii="Georgia" w:hAnsi="Georgia" w:cs="Arial"/>
          <w:i/>
          <w:iCs/>
          <w:color w:val="332E29"/>
          <w:sz w:val="30"/>
          <w:lang w:eastAsia="nb-NO"/>
        </w:rPr>
        <w:t xml:space="preserve">Å bli utsatt for aggresjon, trusler eller vold på arbeidsplassen, er skremmende for alle. Noen arbeidstakere er mer utsatt enn andre, men uansett er dette et scenario som øker i omfang og som stadig flere opplever.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Er du eller dine kolleger uforberedt dersom en slik situasjon inntreffer, kan opplevelsen bli unødvendig voldsom.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Bevisstgjøring rundt konflikthåndtering er nødvendig for å minimere risikoen for at vanskelige situasjoner ender opp med utøvelse av vold. </w:t>
      </w:r>
    </w:p>
    <w:p w:rsidR="00124FCD" w:rsidRPr="00677B27" w:rsidRDefault="00124FCD" w:rsidP="00555147">
      <w:pPr>
        <w:spacing w:before="100" w:beforeAutospacing="1"/>
        <w:outlineLvl w:val="2"/>
        <w:rPr>
          <w:rFonts w:ascii="Georgia" w:hAnsi="Georgia" w:cs="Arial"/>
          <w:color w:val="332E29"/>
          <w:sz w:val="32"/>
          <w:szCs w:val="32"/>
          <w:lang w:eastAsia="nb-NO"/>
        </w:rPr>
      </w:pPr>
      <w:bookmarkStart w:id="1" w:name="fh"/>
      <w:bookmarkEnd w:id="1"/>
      <w:r w:rsidRPr="00677B27">
        <w:rPr>
          <w:rFonts w:ascii="Georgia" w:hAnsi="Georgia" w:cs="Arial"/>
          <w:color w:val="332E29"/>
          <w:sz w:val="32"/>
          <w:szCs w:val="32"/>
          <w:lang w:eastAsia="nb-NO"/>
        </w:rPr>
        <w:t>For hvem</w:t>
      </w:r>
    </w:p>
    <w:p w:rsidR="00124FCD" w:rsidRPr="00677B27" w:rsidRDefault="00395107" w:rsidP="00124FCD">
      <w:pPr>
        <w:rPr>
          <w:rFonts w:cs="Arial"/>
          <w:color w:val="332E29"/>
          <w:sz w:val="20"/>
          <w:lang w:eastAsia="nb-NO"/>
        </w:rPr>
      </w:pPr>
      <w:r>
        <w:rPr>
          <w:rFonts w:cs="Arial"/>
          <w:color w:val="332E29"/>
          <w:sz w:val="20"/>
          <w:lang w:eastAsia="nb-NO"/>
        </w:rPr>
        <w:pict>
          <v:rect id="_x0000_i1026"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color w:val="332E29"/>
          <w:sz w:val="22"/>
          <w:szCs w:val="22"/>
          <w:lang w:eastAsia="nb-NO"/>
        </w:rPr>
        <w:t>Alle som jobber innenfor områder hvor en kan oppleve konflikter, vold og trusler - uavhengig av organisasjon, sektor og bransje.</w:t>
      </w:r>
    </w:p>
    <w:p w:rsidR="00124FCD" w:rsidRDefault="00124FCD" w:rsidP="00124FCD">
      <w:pPr>
        <w:spacing w:before="100" w:beforeAutospacing="1" w:after="100" w:afterAutospacing="1"/>
        <w:rPr>
          <w:rFonts w:cs="Arial"/>
          <w:color w:val="332E29"/>
          <w:sz w:val="20"/>
          <w:lang w:eastAsia="nb-NO"/>
        </w:rPr>
      </w:pPr>
    </w:p>
    <w:p w:rsidR="00710C9D" w:rsidRDefault="00710C9D" w:rsidP="00124FCD">
      <w:pPr>
        <w:spacing w:before="100" w:beforeAutospacing="1" w:after="100" w:afterAutospacing="1"/>
        <w:rPr>
          <w:rFonts w:cs="Arial"/>
          <w:color w:val="332E29"/>
          <w:sz w:val="20"/>
          <w:lang w:eastAsia="nb-NO"/>
        </w:rPr>
      </w:pPr>
    </w:p>
    <w:p w:rsidR="00710C9D" w:rsidRPr="00677B27" w:rsidRDefault="00710C9D" w:rsidP="00124FCD">
      <w:pPr>
        <w:spacing w:before="100" w:beforeAutospacing="1" w:after="100" w:afterAutospacing="1"/>
        <w:rPr>
          <w:rFonts w:cs="Arial"/>
          <w:color w:val="332E29"/>
          <w:sz w:val="20"/>
          <w:lang w:eastAsia="nb-NO"/>
        </w:rPr>
      </w:pPr>
    </w:p>
    <w:p w:rsidR="001A2AA4" w:rsidRDefault="001A2AA4" w:rsidP="00124FCD">
      <w:pPr>
        <w:spacing w:before="100" w:beforeAutospacing="1" w:after="81"/>
        <w:outlineLvl w:val="2"/>
        <w:rPr>
          <w:rFonts w:ascii="Georgia" w:hAnsi="Georgia" w:cs="Arial"/>
          <w:color w:val="332E29"/>
          <w:sz w:val="32"/>
          <w:szCs w:val="32"/>
          <w:lang w:eastAsia="nb-NO"/>
        </w:rPr>
      </w:pPr>
      <w:bookmarkStart w:id="2" w:name="fo"/>
      <w:bookmarkEnd w:id="2"/>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lastRenderedPageBreak/>
        <w:t>Formål</w:t>
      </w:r>
    </w:p>
    <w:p w:rsidR="00124FCD" w:rsidRPr="00677B27" w:rsidRDefault="00395107" w:rsidP="00124FCD">
      <w:pPr>
        <w:rPr>
          <w:rFonts w:cs="Arial"/>
          <w:color w:val="332E29"/>
          <w:sz w:val="20"/>
          <w:lang w:eastAsia="nb-NO"/>
        </w:rPr>
      </w:pPr>
      <w:r>
        <w:rPr>
          <w:rFonts w:cs="Arial"/>
          <w:color w:val="332E29"/>
          <w:sz w:val="20"/>
          <w:lang w:eastAsia="nb-NO"/>
        </w:rPr>
        <w:pict>
          <v:rect id="_x0000_i1027" style="width:0;height:.8pt" o:hrstd="t" o:hrnoshade="t" o:hr="t" fillcolor="#dad7d4" stroked="f"/>
        </w:pic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bookmarkStart w:id="3" w:name="i"/>
      <w:bookmarkEnd w:id="3"/>
      <w:r w:rsidRPr="00710C9D">
        <w:rPr>
          <w:rFonts w:cs="Arial"/>
          <w:color w:val="332E29"/>
          <w:sz w:val="22"/>
          <w:szCs w:val="22"/>
          <w:lang w:eastAsia="nb-NO"/>
        </w:rPr>
        <w:t>Kurset skal bevisstgjøre deltakeren på hvordan man forebygger og forholder seg til konfliktfylte og truende situasjoner, for å minske risikoen for å bli utsatt for vold</w:t>
      </w:r>
      <w:r w:rsidRPr="005D1767">
        <w:rPr>
          <w:rFonts w:cs="Arial"/>
          <w:color w:val="332E29"/>
          <w:sz w:val="19"/>
          <w:szCs w:val="19"/>
          <w:lang w:eastAsia="nb-NO"/>
        </w:rPr>
        <w:t>.</w:t>
      </w:r>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Innhold</w:t>
      </w:r>
    </w:p>
    <w:p w:rsidR="00124FCD" w:rsidRPr="00677B27" w:rsidRDefault="00395107" w:rsidP="00124FCD">
      <w:pPr>
        <w:rPr>
          <w:rFonts w:cs="Arial"/>
          <w:color w:val="332E29"/>
          <w:sz w:val="20"/>
          <w:lang w:eastAsia="nb-NO"/>
        </w:rPr>
      </w:pPr>
      <w:r>
        <w:rPr>
          <w:rFonts w:cs="Arial"/>
          <w:color w:val="332E29"/>
          <w:sz w:val="20"/>
          <w:lang w:eastAsia="nb-NO"/>
        </w:rPr>
        <w:pict>
          <v:rect id="_x0000_i1028"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bookmarkStart w:id="4" w:name="fl"/>
      <w:bookmarkEnd w:id="4"/>
      <w:r w:rsidRPr="00710C9D">
        <w:rPr>
          <w:rFonts w:cs="Arial"/>
          <w:b/>
          <w:bCs/>
          <w:color w:val="332E29"/>
          <w:sz w:val="22"/>
          <w:szCs w:val="22"/>
          <w:lang w:eastAsia="nb-NO"/>
        </w:rPr>
        <w:t xml:space="preserve">Kurset gjennomføres i en kombinasjon av teori med </w:t>
      </w:r>
      <w:proofErr w:type="gramStart"/>
      <w:r w:rsidRPr="00710C9D">
        <w:rPr>
          <w:rFonts w:cs="Arial"/>
          <w:b/>
          <w:bCs/>
          <w:color w:val="332E29"/>
          <w:sz w:val="22"/>
          <w:szCs w:val="22"/>
          <w:lang w:eastAsia="nb-NO"/>
        </w:rPr>
        <w:t>forelesningsseanser ,</w:t>
      </w:r>
      <w:proofErr w:type="gramEnd"/>
      <w:r w:rsidRPr="00710C9D">
        <w:rPr>
          <w:rFonts w:cs="Arial"/>
          <w:b/>
          <w:bCs/>
          <w:color w:val="332E29"/>
          <w:sz w:val="22"/>
          <w:szCs w:val="22"/>
          <w:lang w:eastAsia="nb-NO"/>
        </w:rPr>
        <w:t xml:space="preserve"> eksempelbolker og plenumsdiskusjoner - og praktiske øvelser og refleksjon over følgende </w:t>
      </w:r>
      <w:proofErr w:type="spellStart"/>
      <w:r w:rsidRPr="00710C9D">
        <w:rPr>
          <w:rFonts w:cs="Arial"/>
          <w:b/>
          <w:bCs/>
          <w:color w:val="332E29"/>
          <w:sz w:val="22"/>
          <w:szCs w:val="22"/>
          <w:lang w:eastAsia="nb-NO"/>
        </w:rPr>
        <w:t>hovedemner</w:t>
      </w:r>
      <w:proofErr w:type="spellEnd"/>
      <w:r w:rsidRPr="00710C9D">
        <w:rPr>
          <w:rFonts w:cs="Arial"/>
          <w:b/>
          <w:bCs/>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color w:val="332E29"/>
          <w:sz w:val="22"/>
          <w:szCs w:val="22"/>
          <w:lang w:eastAsia="nb-NO"/>
        </w:rPr>
        <w:t>Kursinnhold</w:t>
      </w:r>
      <w:r w:rsidRPr="00710C9D">
        <w:rPr>
          <w:rFonts w:cs="Arial"/>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i/>
          <w:iCs/>
          <w:color w:val="332E29"/>
          <w:sz w:val="22"/>
          <w:szCs w:val="22"/>
          <w:lang w:eastAsia="nb-NO"/>
        </w:rPr>
        <w:t>Teoretisk del</w:t>
      </w:r>
      <w:r w:rsidRPr="00710C9D">
        <w:rPr>
          <w:rFonts w:cs="Arial"/>
          <w:color w:val="332E29"/>
          <w:sz w:val="22"/>
          <w:szCs w:val="22"/>
          <w:lang w:eastAsia="nb-NO"/>
        </w:rPr>
        <w:br/>
        <w:t>• Taktisk kommunikasjon</w:t>
      </w:r>
      <w:r w:rsidRPr="00710C9D">
        <w:rPr>
          <w:rFonts w:cs="Arial"/>
          <w:color w:val="332E29"/>
          <w:sz w:val="22"/>
          <w:szCs w:val="22"/>
          <w:lang w:eastAsia="nb-NO"/>
        </w:rPr>
        <w:br/>
        <w:t>• Psykiske og fysiske forberedelser for å forebygge konflikter</w:t>
      </w:r>
      <w:r w:rsidRPr="00710C9D">
        <w:rPr>
          <w:rFonts w:cs="Arial"/>
          <w:color w:val="332E29"/>
          <w:sz w:val="22"/>
          <w:szCs w:val="22"/>
          <w:lang w:eastAsia="nb-NO"/>
        </w:rPr>
        <w:br/>
        <w:t>• Oppfølging og ettervern</w:t>
      </w:r>
      <w:r w:rsidRPr="00710C9D">
        <w:rPr>
          <w:rFonts w:cs="Arial"/>
          <w:color w:val="332E29"/>
          <w:sz w:val="22"/>
          <w:szCs w:val="22"/>
          <w:lang w:eastAsia="nb-NO"/>
        </w:rPr>
        <w:br/>
        <w:t>• Klargjøring av juridiske begreper</w:t>
      </w:r>
      <w:r w:rsidRPr="00710C9D">
        <w:rPr>
          <w:rFonts w:cs="Arial"/>
          <w:color w:val="332E29"/>
          <w:sz w:val="22"/>
          <w:szCs w:val="22"/>
          <w:lang w:eastAsia="nb-NO"/>
        </w:rPr>
        <w:br/>
      </w:r>
      <w:r w:rsidRPr="00710C9D">
        <w:rPr>
          <w:rFonts w:cs="Arial"/>
          <w:color w:val="332E29"/>
          <w:sz w:val="22"/>
          <w:szCs w:val="22"/>
          <w:lang w:eastAsia="nb-NO"/>
        </w:rPr>
        <w:br/>
      </w:r>
      <w:r w:rsidRPr="00710C9D">
        <w:rPr>
          <w:rFonts w:cs="Arial"/>
          <w:b/>
          <w:bCs/>
          <w:i/>
          <w:iCs/>
          <w:color w:val="332E29"/>
          <w:sz w:val="22"/>
          <w:szCs w:val="22"/>
          <w:lang w:eastAsia="nb-NO"/>
        </w:rPr>
        <w:t>Praktisk del</w:t>
      </w:r>
      <w:r w:rsidRPr="00710C9D">
        <w:rPr>
          <w:rFonts w:cs="Arial"/>
          <w:color w:val="332E29"/>
          <w:sz w:val="22"/>
          <w:szCs w:val="22"/>
          <w:lang w:eastAsia="nb-NO"/>
        </w:rPr>
        <w:br/>
        <w:t>• Håndtering av fysisk konflikt:</w:t>
      </w:r>
      <w:r w:rsidRPr="00710C9D">
        <w:rPr>
          <w:rFonts w:cs="Arial"/>
          <w:color w:val="332E29"/>
          <w:sz w:val="22"/>
          <w:szCs w:val="22"/>
          <w:lang w:eastAsia="nb-NO"/>
        </w:rPr>
        <w:br/>
        <w:t>• Bevisstgjøring på å unngå fysiske konflikter</w:t>
      </w:r>
      <w:r w:rsidRPr="00710C9D">
        <w:rPr>
          <w:rFonts w:cs="Arial"/>
          <w:color w:val="332E29"/>
          <w:sz w:val="22"/>
          <w:szCs w:val="22"/>
          <w:lang w:eastAsia="nb-NO"/>
        </w:rPr>
        <w:br/>
        <w:t>• Praktiske øvelser på frigjøring</w:t>
      </w:r>
    </w:p>
    <w:p w:rsidR="005D1767" w:rsidRPr="005D1767" w:rsidRDefault="005D1767" w:rsidP="00555147">
      <w:pPr>
        <w:tabs>
          <w:tab w:val="clear" w:pos="3969"/>
        </w:tabs>
        <w:spacing w:before="100" w:beforeAutospacing="1"/>
        <w:outlineLvl w:val="3"/>
        <w:rPr>
          <w:rFonts w:ascii="Georgia" w:hAnsi="Georgia" w:cs="Arial"/>
          <w:color w:val="332E29"/>
          <w:sz w:val="36"/>
          <w:szCs w:val="36"/>
          <w:lang w:eastAsia="nb-NO"/>
        </w:rPr>
      </w:pPr>
      <w:r w:rsidRPr="005D1767">
        <w:rPr>
          <w:rFonts w:ascii="Georgia" w:hAnsi="Georgia" w:cs="Arial"/>
          <w:b/>
          <w:bCs/>
          <w:color w:val="332E29"/>
          <w:sz w:val="36"/>
          <w:lang w:eastAsia="nb-NO"/>
        </w:rPr>
        <w:t>Kort sagt;</w:t>
      </w:r>
    </w:p>
    <w:p w:rsidR="005D1767" w:rsidRPr="00710C9D" w:rsidRDefault="005D1767" w:rsidP="00555147">
      <w:pPr>
        <w:tabs>
          <w:tab w:val="clear" w:pos="3969"/>
        </w:tabs>
        <w:spacing w:after="100" w:afterAutospacing="1"/>
        <w:rPr>
          <w:rFonts w:cs="Arial"/>
          <w:b/>
          <w:bCs/>
          <w:color w:val="332E29"/>
          <w:sz w:val="22"/>
          <w:szCs w:val="22"/>
          <w:lang w:eastAsia="nb-NO"/>
        </w:rPr>
      </w:pPr>
      <w:r w:rsidRPr="00710C9D">
        <w:rPr>
          <w:rFonts w:cs="Arial"/>
          <w:b/>
          <w:bCs/>
          <w:color w:val="332E29"/>
          <w:sz w:val="22"/>
          <w:szCs w:val="22"/>
          <w:lang w:eastAsia="nb-NO"/>
        </w:rPr>
        <w:t xml:space="preserve">Hvordan legge til rette for å ha en mest mulig normal hverdag og en god livskvalitet selv om presset og pågangen, og ukurant atferd fra brukergrupper og klientell er til stede og påtagelig. </w: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p>
    <w:p w:rsidR="00124FCD" w:rsidRPr="00677B27" w:rsidRDefault="00124FCD" w:rsidP="00124FCD">
      <w:pPr>
        <w:spacing w:before="100" w:beforeAutospacing="1" w:after="8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Foreleser</w:t>
      </w:r>
    </w:p>
    <w:p w:rsidR="00124FCD" w:rsidRPr="00710C9D" w:rsidRDefault="00C6289C" w:rsidP="00710C9D">
      <w:pPr>
        <w:rPr>
          <w:rFonts w:cs="Arial"/>
          <w:color w:val="332E29"/>
          <w:sz w:val="20"/>
          <w:lang w:eastAsia="nb-NO"/>
        </w:rPr>
      </w:pPr>
      <w:r>
        <w:rPr>
          <w:rFonts w:cs="Arial"/>
          <w:noProof/>
          <w:color w:val="332E29"/>
          <w:sz w:val="20"/>
          <w:lang w:eastAsia="nb-NO"/>
        </w:rPr>
        <mc:AlternateContent>
          <mc:Choice Requires="wps">
            <w:drawing>
              <wp:anchor distT="0" distB="0" distL="114300" distR="114300" simplePos="0" relativeHeight="251660288" behindDoc="0" locked="0" layoutInCell="1" allowOverlap="1">
                <wp:simplePos x="0" y="0"/>
                <wp:positionH relativeFrom="column">
                  <wp:posOffset>1645285</wp:posOffset>
                </wp:positionH>
                <wp:positionV relativeFrom="paragraph">
                  <wp:posOffset>433070</wp:posOffset>
                </wp:positionV>
                <wp:extent cx="2863850" cy="1757045"/>
                <wp:effectExtent l="0" t="444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5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9.55pt;margin-top:34.1pt;width:225.5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VZgwIAABE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Au&#10;wUiSHjh6YKND12pEhS/PoG0FXvca/NwI2+AaUrX6TjWfLZLqpiNyy66MUUPHCIXwEn8yOjs64VgP&#10;shneKQrXkJ1TAWhsTe9rB9VAgA40PZ6o8aE0sJkW81dFDqYGbMkiX8RZHu4g1fG4Nta9YapHflJj&#10;A9wHeLK/s86HQ6qji7/NKsHpmgsRFma7uREG7QnoZB2+A/ozNyG9s1T+2IQ47UCUcIe3+XgD79/K&#10;JM3i67ScrefFYpats3xWLuJiFifldTmPszK7XX/3ASZZ1XFKmbzjkh01mGR/x/GhGyb1BBWiocZl&#10;nuYTR39MMg7f75LsuYOWFLyvcXFyIpVn9rWkkDapHOFimkfPww9Vhhoc/6EqQQee+kkEbtyMgOLF&#10;sVH0ERRhFPAF3MI7ApNOma8YDdCTNbZfdsQwjMRbCaoqkyzzTRwWWb5IYWHOLZtzC5ENQNXYYTRN&#10;b9zU+Dtt+LaDmyYdS3UFSmx50MhTVAf9Qt+FZA5vhG/s83XwenrJVj8AAAD//wMAUEsDBBQABgAI&#10;AAAAIQCo/mfa3wAAAAoBAAAPAAAAZHJzL2Rvd25yZXYueG1sTI/BToNAEIbvJr7DZky8GLuAFApl&#10;aNRE47W1DzDAFkjZXcJuC317x5MeZ+bLP99f7BY9iKuaXG8NQrgKQChT26Y3LcLx++N5A8J5Mg0N&#10;1iiEm3KwK+/vCsobO5u9uh58KzjEuJwQOu/HXEpXd0qTW9lRGb6d7KTJ8zi1splo5nA9yCgIEqmp&#10;N/yho1G9d6o+Hy4a4fQ1P62zufr0x3QfJ2/Up5W9IT4+LK9bEF4t/g+GX31Wh5KdKnsxjRMDQrTO&#10;QkYRkk0EgoE0DHhRIbzEcQayLOT/CuUPAAAA//8DAFBLAQItABQABgAIAAAAIQC2gziS/gAAAOEB&#10;AAATAAAAAAAAAAAAAAAAAAAAAABbQ29udGVudF9UeXBlc10ueG1sUEsBAi0AFAAGAAgAAAAhADj9&#10;If/WAAAAlAEAAAsAAAAAAAAAAAAAAAAALwEAAF9yZWxzLy5yZWxzUEsBAi0AFAAGAAgAAAAhAJZ3&#10;FVmDAgAAEQUAAA4AAAAAAAAAAAAAAAAALgIAAGRycy9lMm9Eb2MueG1sUEsBAi0AFAAGAAgAAAAh&#10;AKj+Z9rfAAAACgEAAA8AAAAAAAAAAAAAAAAA3QQAAGRycy9kb3ducmV2LnhtbFBLBQYAAAAABAAE&#10;APMAAADpBQAAAAA=&#10;" stroked="f">
                <v:textbo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v:textbox>
              </v:shape>
            </w:pict>
          </mc:Fallback>
        </mc:AlternateContent>
      </w:r>
      <w:r w:rsidR="00395107">
        <w:rPr>
          <w:rFonts w:cs="Arial"/>
          <w:color w:val="332E29"/>
          <w:sz w:val="20"/>
          <w:lang w:eastAsia="nb-NO"/>
        </w:rPr>
        <w:pict>
          <v:rect id="_x0000_i1029" style="width:0;height:.8pt" o:hrstd="t" o:hrnoshade="t" o:hr="t" fillcolor="#dad7d4" stroked="f"/>
        </w:pict>
      </w:r>
      <w:r w:rsidR="00124FCD" w:rsidRPr="00677B27">
        <w:rPr>
          <w:rFonts w:ascii="Georgia" w:hAnsi="Georgia" w:cs="Arial"/>
          <w:color w:val="332E29"/>
          <w:sz w:val="26"/>
          <w:szCs w:val="26"/>
          <w:lang w:eastAsia="nb-NO"/>
        </w:rPr>
        <w:t>Håvard Nordbø</w:t>
      </w:r>
      <w:r w:rsidR="00124FCD" w:rsidRPr="00677B27">
        <w:rPr>
          <w:rFonts w:cs="Arial"/>
          <w:color w:val="332E29"/>
          <w:sz w:val="20"/>
          <w:lang w:eastAsia="nb-NO"/>
        </w:rPr>
        <w:br/>
      </w:r>
      <w:r w:rsidR="00124FCD" w:rsidRPr="00677B27">
        <w:rPr>
          <w:rFonts w:cs="Arial"/>
          <w:color w:val="332E29"/>
          <w:sz w:val="20"/>
          <w:lang w:eastAsia="nb-NO"/>
        </w:rPr>
        <w:br/>
      </w:r>
      <w:r w:rsidR="001A2AA4">
        <w:rPr>
          <w:rFonts w:cs="Arial"/>
          <w:noProof/>
          <w:color w:val="332E29"/>
          <w:sz w:val="20"/>
          <w:lang w:eastAsia="nb-NO"/>
        </w:rPr>
        <w:drawing>
          <wp:anchor distT="0" distB="0" distL="0" distR="0" simplePos="0" relativeHeight="251664384" behindDoc="0" locked="0" layoutInCell="1" allowOverlap="0">
            <wp:simplePos x="0" y="0"/>
            <wp:positionH relativeFrom="column">
              <wp:posOffset>-69850</wp:posOffset>
            </wp:positionH>
            <wp:positionV relativeFrom="line">
              <wp:posOffset>-3175</wp:posOffset>
            </wp:positionV>
            <wp:extent cx="1511300" cy="1510030"/>
            <wp:effectExtent l="19050" t="0" r="0" b="0"/>
            <wp:wrapSquare wrapText="bothSides"/>
            <wp:docPr id="3" name="Bilde 15" descr="Hå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åvard"/>
                    <pic:cNvPicPr>
                      <a:picLocks noChangeAspect="1" noChangeArrowheads="1"/>
                    </pic:cNvPicPr>
                  </pic:nvPicPr>
                  <pic:blipFill>
                    <a:blip r:embed="rId11" cstate="print"/>
                    <a:srcRect/>
                    <a:stretch>
                      <a:fillRect/>
                    </a:stretch>
                  </pic:blipFill>
                  <pic:spPr bwMode="auto">
                    <a:xfrm>
                      <a:off x="0" y="0"/>
                      <a:ext cx="1511300" cy="1510030"/>
                    </a:xfrm>
                    <a:prstGeom prst="rect">
                      <a:avLst/>
                    </a:prstGeom>
                    <a:noFill/>
                    <a:ln w="9525">
                      <a:noFill/>
                      <a:miter lim="800000"/>
                      <a:headEnd/>
                      <a:tailEnd/>
                    </a:ln>
                  </pic:spPr>
                </pic:pic>
              </a:graphicData>
            </a:graphic>
          </wp:anchor>
        </w:drawing>
      </w:r>
    </w:p>
    <w:p w:rsidR="00124FCD" w:rsidRPr="00677B27" w:rsidRDefault="00124FCD" w:rsidP="00124FCD">
      <w:pPr>
        <w:rPr>
          <w:rFonts w:cs="Arial"/>
          <w:color w:val="332E29"/>
          <w:sz w:val="20"/>
          <w:lang w:eastAsia="nb-NO"/>
        </w:rPr>
      </w:pPr>
    </w:p>
    <w:sectPr w:rsidR="00124FCD" w:rsidRPr="00677B27" w:rsidSect="00CC7D57">
      <w:headerReference w:type="even" r:id="rId12"/>
      <w:headerReference w:type="default" r:id="rId13"/>
      <w:footerReference w:type="default" r:id="rId14"/>
      <w:headerReference w:type="first" r:id="rId15"/>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07" w:rsidRDefault="00395107" w:rsidP="009C2137">
      <w:r>
        <w:separator/>
      </w:r>
    </w:p>
  </w:endnote>
  <w:endnote w:type="continuationSeparator" w:id="0">
    <w:p w:rsidR="00395107" w:rsidRDefault="00395107" w:rsidP="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ayout w:type="fixed"/>
      <w:tblLook w:val="04A0" w:firstRow="1" w:lastRow="0" w:firstColumn="1" w:lastColumn="0" w:noHBand="0" w:noVBand="1"/>
    </w:tblPr>
    <w:tblGrid>
      <w:gridCol w:w="2552"/>
      <w:gridCol w:w="3402"/>
      <w:gridCol w:w="1134"/>
      <w:gridCol w:w="3118"/>
    </w:tblGrid>
    <w:tr w:rsidR="001A2AA4" w:rsidRPr="0036279C" w:rsidTr="00D34AEC">
      <w:trPr>
        <w:trHeight w:hRule="exact" w:val="425"/>
      </w:trPr>
      <w:tc>
        <w:tcPr>
          <w:tcW w:w="2552" w:type="dxa"/>
          <w:vMerge w:val="restart"/>
        </w:tcPr>
        <w:p w:rsidR="001A2AA4" w:rsidRPr="00537675" w:rsidRDefault="001A2AA4" w:rsidP="00BC4252">
          <w:r>
            <w:rPr>
              <w:noProof/>
              <w:lang w:eastAsia="nb-NO"/>
            </w:rPr>
            <w:drawing>
              <wp:inline distT="0" distB="0" distL="0" distR="0" wp14:anchorId="3E725744" wp14:editId="438AAE16">
                <wp:extent cx="1037590" cy="585470"/>
                <wp:effectExtent l="19050" t="0" r="0" b="0"/>
                <wp:docPr id="2" name="Bilde 2"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akademiet logo cmyk"/>
                        <pic:cNvPicPr>
                          <a:picLocks noChangeAspect="1" noChangeArrowheads="1"/>
                        </pic:cNvPicPr>
                      </pic:nvPicPr>
                      <pic:blipFill>
                        <a:blip r:embed="rId1"/>
                        <a:srcRect/>
                        <a:stretch>
                          <a:fillRect/>
                        </a:stretch>
                      </pic:blipFill>
                      <pic:spPr bwMode="auto">
                        <a:xfrm>
                          <a:off x="0" y="0"/>
                          <a:ext cx="1037590" cy="585470"/>
                        </a:xfrm>
                        <a:prstGeom prst="rect">
                          <a:avLst/>
                        </a:prstGeom>
                        <a:noFill/>
                        <a:ln w="9525">
                          <a:noFill/>
                          <a:miter lim="800000"/>
                          <a:headEnd/>
                          <a:tailEnd/>
                        </a:ln>
                      </pic:spPr>
                    </pic:pic>
                  </a:graphicData>
                </a:graphic>
              </wp:inline>
            </w:drawing>
          </w:r>
        </w:p>
      </w:tc>
      <w:tc>
        <w:tcPr>
          <w:tcW w:w="3402" w:type="dxa"/>
          <w:vAlign w:val="bottom"/>
        </w:tcPr>
        <w:p w:rsidR="001A2AA4" w:rsidRPr="00CC7D57" w:rsidRDefault="001A2AA4" w:rsidP="00864285">
          <w:pPr>
            <w:pStyle w:val="Adressefelt"/>
          </w:pPr>
          <w:r>
            <w:t>Fagakademiet</w:t>
          </w:r>
        </w:p>
      </w:tc>
      <w:tc>
        <w:tcPr>
          <w:tcW w:w="1134" w:type="dxa"/>
          <w:vAlign w:val="bottom"/>
        </w:tcPr>
        <w:p w:rsidR="001A2AA4" w:rsidRPr="00CC7D57" w:rsidRDefault="001A2AA4" w:rsidP="00CC7D57">
          <w:pPr>
            <w:pStyle w:val="Adressefelt"/>
          </w:pPr>
          <w:r w:rsidRPr="00CC7D57">
            <w:t xml:space="preserve">E-post:    </w:t>
          </w:r>
        </w:p>
      </w:tc>
      <w:tc>
        <w:tcPr>
          <w:tcW w:w="3118" w:type="dxa"/>
          <w:vAlign w:val="bottom"/>
        </w:tcPr>
        <w:p w:rsidR="001A2AA4" w:rsidRPr="00CC7D57" w:rsidRDefault="001A2AA4" w:rsidP="00CC7D57">
          <w:pPr>
            <w:pStyle w:val="Adressefelt"/>
          </w:pPr>
          <w:r>
            <w:t>Region-nord</w:t>
          </w:r>
          <w:r w:rsidRPr="00CC7D57">
            <w:t>@fagakademiet.no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spellStart"/>
          <w:r>
            <w:rPr>
              <w:lang w:val="en-US"/>
            </w:rPr>
            <w:t>Postboks</w:t>
          </w:r>
          <w:proofErr w:type="spellEnd"/>
          <w:r>
            <w:rPr>
              <w:lang w:val="en-US"/>
            </w:rPr>
            <w:t xml:space="preserve"> 6222</w:t>
          </w:r>
        </w:p>
      </w:tc>
      <w:tc>
        <w:tcPr>
          <w:tcW w:w="1134" w:type="dxa"/>
          <w:vAlign w:val="bottom"/>
        </w:tcPr>
        <w:p w:rsidR="001A2AA4" w:rsidRPr="00CC7D57" w:rsidRDefault="001A2AA4" w:rsidP="00CC7D57">
          <w:pPr>
            <w:pStyle w:val="Adressefelt"/>
          </w:pPr>
          <w:proofErr w:type="spellStart"/>
          <w:r w:rsidRPr="00CC7D57">
            <w:rPr>
              <w:lang w:val="en-US"/>
            </w:rPr>
            <w:t>Nettside</w:t>
          </w:r>
          <w:proofErr w:type="spellEnd"/>
          <w:r w:rsidRPr="00CC7D57">
            <w:rPr>
              <w:lang w:val="en-US"/>
            </w:rPr>
            <w:t>:</w:t>
          </w:r>
        </w:p>
      </w:tc>
      <w:tc>
        <w:tcPr>
          <w:tcW w:w="3118" w:type="dxa"/>
          <w:vAlign w:val="bottom"/>
        </w:tcPr>
        <w:p w:rsidR="001A2AA4" w:rsidRPr="00CC7D57" w:rsidRDefault="001A2AA4" w:rsidP="00CC7D57">
          <w:pPr>
            <w:pStyle w:val="Adressefelt"/>
            <w:rPr>
              <w:lang w:val="en-US"/>
            </w:rPr>
          </w:pPr>
          <w:r w:rsidRPr="00CC7D57">
            <w:rPr>
              <w:lang w:val="en-US"/>
            </w:rPr>
            <w:t>www.fagakademiet.no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gramStart"/>
          <w:r>
            <w:t>9292  TROMSØ</w:t>
          </w:r>
          <w:proofErr w:type="gramEnd"/>
        </w:p>
      </w:tc>
      <w:tc>
        <w:tcPr>
          <w:tcW w:w="1134" w:type="dxa"/>
          <w:vAlign w:val="bottom"/>
        </w:tcPr>
        <w:p w:rsidR="001A2AA4" w:rsidRPr="00CC7D57" w:rsidRDefault="001A2AA4" w:rsidP="00CC7D57">
          <w:pPr>
            <w:pStyle w:val="Adressefelt"/>
          </w:pPr>
          <w:r w:rsidRPr="00CC7D57">
            <w:t>Telefon:</w:t>
          </w:r>
        </w:p>
      </w:tc>
      <w:tc>
        <w:tcPr>
          <w:tcW w:w="3118" w:type="dxa"/>
          <w:vAlign w:val="bottom"/>
        </w:tcPr>
        <w:p w:rsidR="001A2AA4" w:rsidRPr="00CC7D57" w:rsidRDefault="001A2AA4" w:rsidP="00CC7D57">
          <w:pPr>
            <w:pStyle w:val="Adressefelt"/>
          </w:pPr>
          <w:r>
            <w:t>417 83 700</w:t>
          </w:r>
        </w:p>
      </w:tc>
    </w:tr>
  </w:tbl>
  <w:p w:rsidR="001A2AA4" w:rsidRPr="00634279" w:rsidRDefault="001A2AA4" w:rsidP="006342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07" w:rsidRDefault="00395107" w:rsidP="009C2137">
      <w:r>
        <w:separator/>
      </w:r>
    </w:p>
  </w:footnote>
  <w:footnote w:type="continuationSeparator" w:id="0">
    <w:p w:rsidR="00395107" w:rsidRDefault="00395107" w:rsidP="009C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39510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0" o:spid="_x0000_s2100" type="#_x0000_t75" style="position:absolute;margin-left:0;margin-top:0;width:595.15pt;height:841.85pt;z-index:-251657216;mso-position-horizontal:center;mso-position-horizontal-relative:margin;mso-position-vertical:center;mso-position-vertical-relative:margin" o:allowincell="f">
          <v:imagedata r:id="rId1" o:title="word_bakgrunnse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395107" w:rsidP="009C213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1" o:spid="_x0000_s2101" type="#_x0000_t75" style="position:absolute;margin-left:-70.85pt;margin-top:-71.45pt;width:595.15pt;height:841.85pt;z-index:-251656192;mso-position-horizontal-relative:margin;mso-position-vertical-relative:margin" o:allowincell="f">
          <v:imagedata r:id="rId1" o:title="word_bakgrunnselement"/>
          <w10:wrap anchorx="margin" anchory="margin"/>
        </v:shape>
      </w:pict>
    </w:r>
  </w:p>
  <w:p w:rsidR="001A2AA4" w:rsidRDefault="001A2AA4" w:rsidP="009C21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39510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09" o:spid="_x0000_s2099" type="#_x0000_t75" style="position:absolute;margin-left:0;margin-top:0;width:595.15pt;height:841.85pt;z-index:-251658240;mso-position-horizontal:center;mso-position-horizontal-relative:margin;mso-position-vertical:center;mso-position-vertical-relative:margin" o:allowincell="f">
          <v:imagedata r:id="rId1" o:title="word_bakgrunnse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A8"/>
    <w:multiLevelType w:val="hybridMultilevel"/>
    <w:tmpl w:val="047C61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4FB39F7"/>
    <w:multiLevelType w:val="hybridMultilevel"/>
    <w:tmpl w:val="5FC20FE6"/>
    <w:lvl w:ilvl="0" w:tplc="60D2EB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72BB7"/>
    <w:multiLevelType w:val="hybridMultilevel"/>
    <w:tmpl w:val="97A074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15121AC9"/>
    <w:multiLevelType w:val="hybridMultilevel"/>
    <w:tmpl w:val="A76A0A1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17F12123"/>
    <w:multiLevelType w:val="hybridMultilevel"/>
    <w:tmpl w:val="65A00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F24FDF"/>
    <w:multiLevelType w:val="hybridMultilevel"/>
    <w:tmpl w:val="BEDECD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1458F5"/>
    <w:multiLevelType w:val="multilevel"/>
    <w:tmpl w:val="BEDECD3E"/>
    <w:styleLink w:val="StyleBulleted1"/>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503C46"/>
    <w:multiLevelType w:val="hybridMultilevel"/>
    <w:tmpl w:val="22EE6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2B092F"/>
    <w:multiLevelType w:val="multilevel"/>
    <w:tmpl w:val="97A07434"/>
    <w:numStyleLink w:val="StyleBulleted"/>
  </w:abstractNum>
  <w:abstractNum w:abstractNumId="9">
    <w:nsid w:val="296D69E4"/>
    <w:multiLevelType w:val="multilevel"/>
    <w:tmpl w:val="97A07434"/>
    <w:numStyleLink w:val="StyleBulleted"/>
  </w:abstractNum>
  <w:abstractNum w:abstractNumId="10">
    <w:nsid w:val="38B07761"/>
    <w:multiLevelType w:val="hybridMultilevel"/>
    <w:tmpl w:val="3E4E9B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CC46846"/>
    <w:multiLevelType w:val="multilevel"/>
    <w:tmpl w:val="97A07434"/>
    <w:styleLink w:val="StyleBulleted"/>
    <w:lvl w:ilvl="0">
      <w:start w:val="1"/>
      <w:numFmt w:val="bullet"/>
      <w:lvlText w:val=""/>
      <w:lvlJc w:val="left"/>
      <w:pPr>
        <w:tabs>
          <w:tab w:val="num" w:pos="1080"/>
        </w:tabs>
        <w:ind w:left="1080" w:hanging="360"/>
      </w:pPr>
      <w:rPr>
        <w:rFonts w:ascii="Symbol" w:hAnsi="Symbol"/>
        <w:color w:val="008000"/>
        <w:sz w:val="24"/>
      </w:rPr>
    </w:lvl>
    <w:lvl w:ilvl="1">
      <w:start w:val="1"/>
      <w:numFmt w:val="bullet"/>
      <w:lvlText w:val=""/>
      <w:lvlJc w:val="left"/>
      <w:pPr>
        <w:tabs>
          <w:tab w:val="num" w:pos="1800"/>
        </w:tabs>
        <w:ind w:left="1800" w:hanging="360"/>
      </w:pPr>
      <w:rPr>
        <w:rFonts w:ascii="Symbol" w:hAnsi="Symbol" w:cs="Courier New" w:hint="default"/>
        <w:color w:val="008000"/>
      </w:rPr>
    </w:lvl>
    <w:lvl w:ilvl="2">
      <w:start w:val="1"/>
      <w:numFmt w:val="bullet"/>
      <w:lvlText w:val=""/>
      <w:lvlJc w:val="left"/>
      <w:pPr>
        <w:tabs>
          <w:tab w:val="num" w:pos="2520"/>
        </w:tabs>
        <w:ind w:left="2520" w:hanging="360"/>
      </w:pPr>
      <w:rPr>
        <w:rFonts w:ascii="Symbol" w:hAnsi="Symbol" w:hint="default"/>
        <w:color w:val="008000"/>
      </w:rPr>
    </w:lvl>
    <w:lvl w:ilvl="3">
      <w:start w:val="1"/>
      <w:numFmt w:val="bullet"/>
      <w:lvlText w:val=""/>
      <w:lvlJc w:val="left"/>
      <w:pPr>
        <w:tabs>
          <w:tab w:val="num" w:pos="3240"/>
        </w:tabs>
        <w:ind w:left="3240" w:hanging="360"/>
      </w:pPr>
      <w:rPr>
        <w:rFonts w:ascii="Symbol" w:hAnsi="Symbol" w:hint="default"/>
        <w:color w:val="00800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4F15969"/>
    <w:multiLevelType w:val="hybridMultilevel"/>
    <w:tmpl w:val="AC1644E8"/>
    <w:lvl w:ilvl="0" w:tplc="E9C6EEFE">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6E85C4A"/>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94AD0"/>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583DE6"/>
    <w:multiLevelType w:val="multilevel"/>
    <w:tmpl w:val="BEDECD3E"/>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281D31"/>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0A7"/>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AA17AA"/>
    <w:multiLevelType w:val="multilevel"/>
    <w:tmpl w:val="97A07434"/>
    <w:numStyleLink w:val="StyleBulleted"/>
  </w:abstractNum>
  <w:abstractNum w:abstractNumId="19">
    <w:nsid w:val="62CE4AD8"/>
    <w:multiLevelType w:val="hybridMultilevel"/>
    <w:tmpl w:val="9230A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3BA2ADB"/>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E45A7D"/>
    <w:multiLevelType w:val="multilevel"/>
    <w:tmpl w:val="BEDECD3E"/>
    <w:numStyleLink w:val="StyleBulleted1"/>
  </w:abstractNum>
  <w:abstractNum w:abstractNumId="22">
    <w:nsid w:val="694B3BB1"/>
    <w:multiLevelType w:val="hybridMultilevel"/>
    <w:tmpl w:val="801AD6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0EE2B5D"/>
    <w:multiLevelType w:val="multilevel"/>
    <w:tmpl w:val="BEDECD3E"/>
    <w:numStyleLink w:val="StyleBulleted1"/>
  </w:abstractNum>
  <w:abstractNum w:abstractNumId="24">
    <w:nsid w:val="7A1C4927"/>
    <w:multiLevelType w:val="multilevel"/>
    <w:tmpl w:val="97A07434"/>
    <w:numStyleLink w:val="StyleBulleted"/>
  </w:abstractNum>
  <w:num w:numId="1">
    <w:abstractNumId w:val="22"/>
  </w:num>
  <w:num w:numId="2">
    <w:abstractNumId w:val="16"/>
  </w:num>
  <w:num w:numId="3">
    <w:abstractNumId w:val="13"/>
  </w:num>
  <w:num w:numId="4">
    <w:abstractNumId w:val="14"/>
  </w:num>
  <w:num w:numId="5">
    <w:abstractNumId w:val="17"/>
  </w:num>
  <w:num w:numId="6">
    <w:abstractNumId w:val="0"/>
  </w:num>
  <w:num w:numId="7">
    <w:abstractNumId w:val="3"/>
  </w:num>
  <w:num w:numId="8">
    <w:abstractNumId w:val="20"/>
  </w:num>
  <w:num w:numId="9">
    <w:abstractNumId w:val="5"/>
  </w:num>
  <w:num w:numId="10">
    <w:abstractNumId w:val="6"/>
  </w:num>
  <w:num w:numId="11">
    <w:abstractNumId w:val="23"/>
  </w:num>
  <w:num w:numId="12">
    <w:abstractNumId w:val="15"/>
  </w:num>
  <w:num w:numId="13">
    <w:abstractNumId w:val="2"/>
  </w:num>
  <w:num w:numId="14">
    <w:abstractNumId w:val="11"/>
  </w:num>
  <w:num w:numId="15">
    <w:abstractNumId w:val="9"/>
  </w:num>
  <w:num w:numId="16">
    <w:abstractNumId w:val="8"/>
  </w:num>
  <w:num w:numId="17">
    <w:abstractNumId w:val="18"/>
  </w:num>
  <w:num w:numId="18">
    <w:abstractNumId w:val="24"/>
  </w:num>
  <w:num w:numId="19">
    <w:abstractNumId w:val="21"/>
  </w:num>
  <w:num w:numId="20">
    <w:abstractNumId w:val="7"/>
  </w:num>
  <w:num w:numId="21">
    <w:abstractNumId w:val="10"/>
  </w:num>
  <w:num w:numId="22">
    <w:abstractNumId w:val="1"/>
  </w:num>
  <w:num w:numId="23">
    <w:abstractNumId w:val="19"/>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102">
      <o:colormru v:ext="edit" colors="#675c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B"/>
    <w:rsid w:val="00000208"/>
    <w:rsid w:val="00001708"/>
    <w:rsid w:val="00011E80"/>
    <w:rsid w:val="0002108A"/>
    <w:rsid w:val="00025ACB"/>
    <w:rsid w:val="00040BAF"/>
    <w:rsid w:val="00041DB9"/>
    <w:rsid w:val="000523BD"/>
    <w:rsid w:val="0005524A"/>
    <w:rsid w:val="00064475"/>
    <w:rsid w:val="000705AD"/>
    <w:rsid w:val="000721A7"/>
    <w:rsid w:val="00074DE8"/>
    <w:rsid w:val="00086CF2"/>
    <w:rsid w:val="00094AC0"/>
    <w:rsid w:val="0009529C"/>
    <w:rsid w:val="000A2759"/>
    <w:rsid w:val="000A70B0"/>
    <w:rsid w:val="000A7F04"/>
    <w:rsid w:val="000C2724"/>
    <w:rsid w:val="000D6D9E"/>
    <w:rsid w:val="000E0A6B"/>
    <w:rsid w:val="000E51FF"/>
    <w:rsid w:val="000F2D6F"/>
    <w:rsid w:val="000F354A"/>
    <w:rsid w:val="000F66CC"/>
    <w:rsid w:val="001056C1"/>
    <w:rsid w:val="001203A9"/>
    <w:rsid w:val="00124FCD"/>
    <w:rsid w:val="00130D2D"/>
    <w:rsid w:val="001536F8"/>
    <w:rsid w:val="00153764"/>
    <w:rsid w:val="00156ACD"/>
    <w:rsid w:val="001600CA"/>
    <w:rsid w:val="00170B6A"/>
    <w:rsid w:val="00172863"/>
    <w:rsid w:val="0017546E"/>
    <w:rsid w:val="00176D93"/>
    <w:rsid w:val="001850D2"/>
    <w:rsid w:val="00191351"/>
    <w:rsid w:val="00196EAA"/>
    <w:rsid w:val="00196F98"/>
    <w:rsid w:val="001A2AA4"/>
    <w:rsid w:val="001B3168"/>
    <w:rsid w:val="001B40D6"/>
    <w:rsid w:val="001B5DBF"/>
    <w:rsid w:val="001D1412"/>
    <w:rsid w:val="001D59B0"/>
    <w:rsid w:val="001D6407"/>
    <w:rsid w:val="001E2CF1"/>
    <w:rsid w:val="001F2564"/>
    <w:rsid w:val="001F2C0A"/>
    <w:rsid w:val="001F7A3C"/>
    <w:rsid w:val="002022BF"/>
    <w:rsid w:val="00205C26"/>
    <w:rsid w:val="002066A4"/>
    <w:rsid w:val="00214257"/>
    <w:rsid w:val="002177FF"/>
    <w:rsid w:val="00217927"/>
    <w:rsid w:val="002206B0"/>
    <w:rsid w:val="002354C4"/>
    <w:rsid w:val="00235778"/>
    <w:rsid w:val="002538A0"/>
    <w:rsid w:val="002555A7"/>
    <w:rsid w:val="00265399"/>
    <w:rsid w:val="00280640"/>
    <w:rsid w:val="002860BB"/>
    <w:rsid w:val="00290BF0"/>
    <w:rsid w:val="002A50E1"/>
    <w:rsid w:val="002A5C4A"/>
    <w:rsid w:val="002E5601"/>
    <w:rsid w:val="002F022D"/>
    <w:rsid w:val="00304CD8"/>
    <w:rsid w:val="003175FC"/>
    <w:rsid w:val="00324E7C"/>
    <w:rsid w:val="0036279C"/>
    <w:rsid w:val="00362B07"/>
    <w:rsid w:val="003650A2"/>
    <w:rsid w:val="00371014"/>
    <w:rsid w:val="00380FFA"/>
    <w:rsid w:val="00395107"/>
    <w:rsid w:val="00395E61"/>
    <w:rsid w:val="003C16D1"/>
    <w:rsid w:val="003D05D9"/>
    <w:rsid w:val="003D30A1"/>
    <w:rsid w:val="003E50B9"/>
    <w:rsid w:val="003F0E53"/>
    <w:rsid w:val="003F1385"/>
    <w:rsid w:val="0041780F"/>
    <w:rsid w:val="0042121B"/>
    <w:rsid w:val="004257C1"/>
    <w:rsid w:val="0043528A"/>
    <w:rsid w:val="004404E5"/>
    <w:rsid w:val="00443A65"/>
    <w:rsid w:val="00444D9E"/>
    <w:rsid w:val="00460E0B"/>
    <w:rsid w:val="00465CD8"/>
    <w:rsid w:val="00481CA0"/>
    <w:rsid w:val="00490027"/>
    <w:rsid w:val="00491456"/>
    <w:rsid w:val="0049194E"/>
    <w:rsid w:val="00494150"/>
    <w:rsid w:val="00495B42"/>
    <w:rsid w:val="004A5337"/>
    <w:rsid w:val="004A6FB3"/>
    <w:rsid w:val="004B28CF"/>
    <w:rsid w:val="004B4DDA"/>
    <w:rsid w:val="004B641F"/>
    <w:rsid w:val="004C7676"/>
    <w:rsid w:val="004D20C3"/>
    <w:rsid w:val="004D35FB"/>
    <w:rsid w:val="004D493B"/>
    <w:rsid w:val="004D5D23"/>
    <w:rsid w:val="004D7E83"/>
    <w:rsid w:val="004E2608"/>
    <w:rsid w:val="004E62CC"/>
    <w:rsid w:val="004F7E8B"/>
    <w:rsid w:val="0050056F"/>
    <w:rsid w:val="00513215"/>
    <w:rsid w:val="005179AF"/>
    <w:rsid w:val="00520FF4"/>
    <w:rsid w:val="00527E45"/>
    <w:rsid w:val="00537675"/>
    <w:rsid w:val="0054125E"/>
    <w:rsid w:val="00546293"/>
    <w:rsid w:val="00552EAE"/>
    <w:rsid w:val="00553CCF"/>
    <w:rsid w:val="00555147"/>
    <w:rsid w:val="00560EB3"/>
    <w:rsid w:val="0056678F"/>
    <w:rsid w:val="00566ECF"/>
    <w:rsid w:val="005670DE"/>
    <w:rsid w:val="0057206B"/>
    <w:rsid w:val="0059747E"/>
    <w:rsid w:val="005A128B"/>
    <w:rsid w:val="005A6F1A"/>
    <w:rsid w:val="005B7AD0"/>
    <w:rsid w:val="005C6E91"/>
    <w:rsid w:val="005C72D9"/>
    <w:rsid w:val="005D1767"/>
    <w:rsid w:val="005D5558"/>
    <w:rsid w:val="005E2857"/>
    <w:rsid w:val="005E7FC7"/>
    <w:rsid w:val="00602B9B"/>
    <w:rsid w:val="00624C27"/>
    <w:rsid w:val="0062619A"/>
    <w:rsid w:val="00634279"/>
    <w:rsid w:val="00634D45"/>
    <w:rsid w:val="00653E98"/>
    <w:rsid w:val="0065574A"/>
    <w:rsid w:val="00656508"/>
    <w:rsid w:val="00690745"/>
    <w:rsid w:val="00691282"/>
    <w:rsid w:val="006B0163"/>
    <w:rsid w:val="006B1A44"/>
    <w:rsid w:val="006C1EB4"/>
    <w:rsid w:val="00702AF5"/>
    <w:rsid w:val="00710C9D"/>
    <w:rsid w:val="0071347C"/>
    <w:rsid w:val="007358D2"/>
    <w:rsid w:val="0073658F"/>
    <w:rsid w:val="00737D94"/>
    <w:rsid w:val="00742C99"/>
    <w:rsid w:val="007439CC"/>
    <w:rsid w:val="00750F6A"/>
    <w:rsid w:val="007602FF"/>
    <w:rsid w:val="007640F9"/>
    <w:rsid w:val="00767B3D"/>
    <w:rsid w:val="00773979"/>
    <w:rsid w:val="00775A7A"/>
    <w:rsid w:val="00776C59"/>
    <w:rsid w:val="00777475"/>
    <w:rsid w:val="00785FCC"/>
    <w:rsid w:val="00790D29"/>
    <w:rsid w:val="00791EF3"/>
    <w:rsid w:val="00797AF3"/>
    <w:rsid w:val="007B029D"/>
    <w:rsid w:val="007C0046"/>
    <w:rsid w:val="007C0645"/>
    <w:rsid w:val="007D3567"/>
    <w:rsid w:val="007D4737"/>
    <w:rsid w:val="007D58CA"/>
    <w:rsid w:val="007D6930"/>
    <w:rsid w:val="007D78AA"/>
    <w:rsid w:val="007E50A3"/>
    <w:rsid w:val="008127BF"/>
    <w:rsid w:val="00827BF1"/>
    <w:rsid w:val="00834160"/>
    <w:rsid w:val="00834AF7"/>
    <w:rsid w:val="008361F9"/>
    <w:rsid w:val="00836DC7"/>
    <w:rsid w:val="00836F37"/>
    <w:rsid w:val="008448DC"/>
    <w:rsid w:val="00854F7E"/>
    <w:rsid w:val="0085670A"/>
    <w:rsid w:val="00862144"/>
    <w:rsid w:val="00862E86"/>
    <w:rsid w:val="00864285"/>
    <w:rsid w:val="00873C5A"/>
    <w:rsid w:val="00886ED0"/>
    <w:rsid w:val="00891BE7"/>
    <w:rsid w:val="008955D2"/>
    <w:rsid w:val="008A2D79"/>
    <w:rsid w:val="008A467B"/>
    <w:rsid w:val="008A707B"/>
    <w:rsid w:val="008B01B6"/>
    <w:rsid w:val="008B7D71"/>
    <w:rsid w:val="008B7FA8"/>
    <w:rsid w:val="008C23C0"/>
    <w:rsid w:val="008C28B0"/>
    <w:rsid w:val="008C617D"/>
    <w:rsid w:val="008C67C2"/>
    <w:rsid w:val="008C72C2"/>
    <w:rsid w:val="008C7CFE"/>
    <w:rsid w:val="008D379E"/>
    <w:rsid w:val="008F50B3"/>
    <w:rsid w:val="008F5A95"/>
    <w:rsid w:val="00925E97"/>
    <w:rsid w:val="009316C6"/>
    <w:rsid w:val="009458BF"/>
    <w:rsid w:val="0094590C"/>
    <w:rsid w:val="00947C5F"/>
    <w:rsid w:val="00950807"/>
    <w:rsid w:val="00971015"/>
    <w:rsid w:val="00997F2A"/>
    <w:rsid w:val="009A7735"/>
    <w:rsid w:val="009B10DB"/>
    <w:rsid w:val="009C2137"/>
    <w:rsid w:val="009C3C09"/>
    <w:rsid w:val="009E5AB0"/>
    <w:rsid w:val="009E605F"/>
    <w:rsid w:val="009F425F"/>
    <w:rsid w:val="00A14B32"/>
    <w:rsid w:val="00A20DB8"/>
    <w:rsid w:val="00A21B77"/>
    <w:rsid w:val="00A22689"/>
    <w:rsid w:val="00A232BA"/>
    <w:rsid w:val="00A246B5"/>
    <w:rsid w:val="00A47744"/>
    <w:rsid w:val="00A55CDF"/>
    <w:rsid w:val="00A57EE3"/>
    <w:rsid w:val="00A67448"/>
    <w:rsid w:val="00A67DF7"/>
    <w:rsid w:val="00A72342"/>
    <w:rsid w:val="00A802F3"/>
    <w:rsid w:val="00A814C4"/>
    <w:rsid w:val="00A97CED"/>
    <w:rsid w:val="00AA5E91"/>
    <w:rsid w:val="00AA7C02"/>
    <w:rsid w:val="00AB5C94"/>
    <w:rsid w:val="00AC03EF"/>
    <w:rsid w:val="00AC0626"/>
    <w:rsid w:val="00AC6757"/>
    <w:rsid w:val="00AC68AC"/>
    <w:rsid w:val="00AD2DF1"/>
    <w:rsid w:val="00AD3565"/>
    <w:rsid w:val="00AD3DC1"/>
    <w:rsid w:val="00AD44A1"/>
    <w:rsid w:val="00AD71A4"/>
    <w:rsid w:val="00AE4C9A"/>
    <w:rsid w:val="00B00D40"/>
    <w:rsid w:val="00B01604"/>
    <w:rsid w:val="00B045C7"/>
    <w:rsid w:val="00B147A0"/>
    <w:rsid w:val="00B325B3"/>
    <w:rsid w:val="00B34B8E"/>
    <w:rsid w:val="00B4232B"/>
    <w:rsid w:val="00B427AA"/>
    <w:rsid w:val="00B42DB3"/>
    <w:rsid w:val="00B42E9F"/>
    <w:rsid w:val="00B448D2"/>
    <w:rsid w:val="00B44A97"/>
    <w:rsid w:val="00B46379"/>
    <w:rsid w:val="00B47537"/>
    <w:rsid w:val="00B62FE8"/>
    <w:rsid w:val="00B636A5"/>
    <w:rsid w:val="00B675E3"/>
    <w:rsid w:val="00B71E07"/>
    <w:rsid w:val="00BA35CA"/>
    <w:rsid w:val="00BB36EB"/>
    <w:rsid w:val="00BC40C6"/>
    <w:rsid w:val="00BC4252"/>
    <w:rsid w:val="00BD483C"/>
    <w:rsid w:val="00BD59AE"/>
    <w:rsid w:val="00BE1D06"/>
    <w:rsid w:val="00BE242B"/>
    <w:rsid w:val="00BE3D49"/>
    <w:rsid w:val="00BE4260"/>
    <w:rsid w:val="00BF1B46"/>
    <w:rsid w:val="00BF2014"/>
    <w:rsid w:val="00BF2474"/>
    <w:rsid w:val="00C026A7"/>
    <w:rsid w:val="00C414C1"/>
    <w:rsid w:val="00C45506"/>
    <w:rsid w:val="00C469CB"/>
    <w:rsid w:val="00C47C86"/>
    <w:rsid w:val="00C51115"/>
    <w:rsid w:val="00C51625"/>
    <w:rsid w:val="00C6289C"/>
    <w:rsid w:val="00C67C04"/>
    <w:rsid w:val="00C7462B"/>
    <w:rsid w:val="00C80D8A"/>
    <w:rsid w:val="00C8210F"/>
    <w:rsid w:val="00C821BA"/>
    <w:rsid w:val="00C82388"/>
    <w:rsid w:val="00C9316D"/>
    <w:rsid w:val="00C950AF"/>
    <w:rsid w:val="00CA1CC2"/>
    <w:rsid w:val="00CA355A"/>
    <w:rsid w:val="00CA41EB"/>
    <w:rsid w:val="00CA5270"/>
    <w:rsid w:val="00CB3128"/>
    <w:rsid w:val="00CC7D57"/>
    <w:rsid w:val="00CD674D"/>
    <w:rsid w:val="00CE201D"/>
    <w:rsid w:val="00CE4C07"/>
    <w:rsid w:val="00D06907"/>
    <w:rsid w:val="00D0744F"/>
    <w:rsid w:val="00D12DA1"/>
    <w:rsid w:val="00D14D16"/>
    <w:rsid w:val="00D16789"/>
    <w:rsid w:val="00D16B11"/>
    <w:rsid w:val="00D217CA"/>
    <w:rsid w:val="00D27206"/>
    <w:rsid w:val="00D3000D"/>
    <w:rsid w:val="00D30DD2"/>
    <w:rsid w:val="00D34AEC"/>
    <w:rsid w:val="00D36C59"/>
    <w:rsid w:val="00D45C83"/>
    <w:rsid w:val="00D46B72"/>
    <w:rsid w:val="00D63C92"/>
    <w:rsid w:val="00DA5705"/>
    <w:rsid w:val="00DC7A58"/>
    <w:rsid w:val="00DD1996"/>
    <w:rsid w:val="00DD5CC4"/>
    <w:rsid w:val="00DD7BFC"/>
    <w:rsid w:val="00DE48A7"/>
    <w:rsid w:val="00DF250F"/>
    <w:rsid w:val="00E12869"/>
    <w:rsid w:val="00E30B3B"/>
    <w:rsid w:val="00E44120"/>
    <w:rsid w:val="00E72A55"/>
    <w:rsid w:val="00E828A3"/>
    <w:rsid w:val="00E84550"/>
    <w:rsid w:val="00E91779"/>
    <w:rsid w:val="00E93079"/>
    <w:rsid w:val="00E95E9F"/>
    <w:rsid w:val="00EA22B2"/>
    <w:rsid w:val="00EA4D3B"/>
    <w:rsid w:val="00ED2BEE"/>
    <w:rsid w:val="00ED3010"/>
    <w:rsid w:val="00EE254F"/>
    <w:rsid w:val="00EE310C"/>
    <w:rsid w:val="00EE592D"/>
    <w:rsid w:val="00EE7EC5"/>
    <w:rsid w:val="00EF23A1"/>
    <w:rsid w:val="00F023D0"/>
    <w:rsid w:val="00F02B82"/>
    <w:rsid w:val="00F0411E"/>
    <w:rsid w:val="00F06C60"/>
    <w:rsid w:val="00F120A2"/>
    <w:rsid w:val="00F272CF"/>
    <w:rsid w:val="00F41EC6"/>
    <w:rsid w:val="00F42E61"/>
    <w:rsid w:val="00F56FE8"/>
    <w:rsid w:val="00F63DF3"/>
    <w:rsid w:val="00F7690B"/>
    <w:rsid w:val="00F950DD"/>
    <w:rsid w:val="00FA0481"/>
    <w:rsid w:val="00FA34B9"/>
    <w:rsid w:val="00FA4B82"/>
    <w:rsid w:val="00FA5150"/>
    <w:rsid w:val="00FB1B56"/>
    <w:rsid w:val="00FC7730"/>
    <w:rsid w:val="00FD1E8B"/>
    <w:rsid w:val="00FD4DF0"/>
    <w:rsid w:val="00FE44FD"/>
    <w:rsid w:val="00FE624B"/>
    <w:rsid w:val="00FE6AF9"/>
    <w:rsid w:val="00FF6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675c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27D6-577D-4588-9D34-286ED00C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1446</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Heading</vt:lpstr>
      <vt:lpstr>Heading</vt:lpstr>
    </vt:vector>
  </TitlesOfParts>
  <Company>AZTEK Design</Company>
  <LinksUpToDate>false</LinksUpToDate>
  <CharactersWithSpaces>1715</CharactersWithSpaces>
  <SharedDoc>false</SharedDoc>
  <HLinks>
    <vt:vector size="18" baseType="variant">
      <vt:variant>
        <vt:i4>7077927</vt:i4>
      </vt:variant>
      <vt:variant>
        <vt:i4>6</vt:i4>
      </vt:variant>
      <vt:variant>
        <vt:i4>0</vt:i4>
      </vt:variant>
      <vt:variant>
        <vt:i4>5</vt:i4>
      </vt:variant>
      <vt:variant>
        <vt:lpwstr>http://www.fagakademiet.no/</vt:lpwstr>
      </vt:variant>
      <vt:variant>
        <vt:lpwstr/>
      </vt:variant>
      <vt:variant>
        <vt:i4>7077927</vt:i4>
      </vt:variant>
      <vt:variant>
        <vt:i4>3</vt:i4>
      </vt:variant>
      <vt:variant>
        <vt:i4>0</vt:i4>
      </vt:variant>
      <vt:variant>
        <vt:i4>5</vt:i4>
      </vt:variant>
      <vt:variant>
        <vt:lpwstr>http://www.fagakademiet.no/</vt:lpwstr>
      </vt:variant>
      <vt:variant>
        <vt:lpwstr/>
      </vt:variant>
      <vt:variant>
        <vt:i4>7077927</vt:i4>
      </vt:variant>
      <vt:variant>
        <vt:i4>0</vt:i4>
      </vt:variant>
      <vt:variant>
        <vt:i4>0</vt:i4>
      </vt:variant>
      <vt:variant>
        <vt:i4>5</vt:i4>
      </vt:variant>
      <vt:variant>
        <vt:lpwstr>http://www.fagakademiet.no/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Administrator</dc:creator>
  <cp:lastModifiedBy>Hans Arne Norbakk</cp:lastModifiedBy>
  <cp:revision>2</cp:revision>
  <cp:lastPrinted>2015-11-12T09:29:00Z</cp:lastPrinted>
  <dcterms:created xsi:type="dcterms:W3CDTF">2018-02-26T12:33:00Z</dcterms:created>
  <dcterms:modified xsi:type="dcterms:W3CDTF">2018-02-26T12:33:00Z</dcterms:modified>
</cp:coreProperties>
</file>